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A6B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Adão, um humilde e pobre pai de família</w:t>
      </w:r>
    </w:p>
    <w:p w:rsidR="005A6B1D" w:rsidRDefault="005A6B1D">
      <w:pPr>
        <w:rPr>
          <w:rFonts w:ascii="Arial" w:hAnsi="Arial" w:cs="Arial"/>
          <w:sz w:val="24"/>
          <w:szCs w:val="24"/>
        </w:rPr>
      </w:pPr>
    </w:p>
    <w:p w:rsidR="005A6B1D" w:rsidRDefault="005A6B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sendo o dono de todo poder, começou a criar gente, e assim não seria necessário passar uma eternidade toda sozinho.</w:t>
      </w:r>
    </w:p>
    <w:p w:rsidR="005A6B1D" w:rsidRDefault="005A6B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Ele, sendo o único, um Deus eterno todo poderoso, não tinha como gerar qualquer es</w:t>
      </w:r>
      <w:r w:rsidR="00FD632E">
        <w:rPr>
          <w:rFonts w:ascii="Arial" w:hAnsi="Arial" w:cs="Arial"/>
          <w:sz w:val="24"/>
          <w:szCs w:val="24"/>
        </w:rPr>
        <w:t>pécie: então, foi preciso fazer</w:t>
      </w:r>
      <w:r>
        <w:rPr>
          <w:rFonts w:ascii="Arial" w:hAnsi="Arial" w:cs="Arial"/>
          <w:sz w:val="24"/>
          <w:szCs w:val="24"/>
        </w:rPr>
        <w:t xml:space="preserve"> e acionar a natureza terrestre para gerar viventes, todos materiais e mortai</w:t>
      </w:r>
      <w:r w:rsidR="009A0475">
        <w:rPr>
          <w:rFonts w:ascii="Arial" w:hAnsi="Arial" w:cs="Arial"/>
          <w:sz w:val="24"/>
          <w:szCs w:val="24"/>
        </w:rPr>
        <w:t>s, que não devem ser chamados</w:t>
      </w:r>
      <w:r>
        <w:rPr>
          <w:rFonts w:ascii="Arial" w:hAnsi="Arial" w:cs="Arial"/>
          <w:sz w:val="24"/>
          <w:szCs w:val="24"/>
        </w:rPr>
        <w:t xml:space="preserve"> filhos de Deus.</w:t>
      </w:r>
    </w:p>
    <w:p w:rsidR="005A6B1D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deixasse tudo por conta da natureza terrestre, só restariam bichos brutos e ferozes.</w:t>
      </w:r>
    </w:p>
    <w:p w:rsidR="00FD632E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Deus criou uma estação transparente, próxima ao globo terrestre, onde ficam as parcelas das existências eternas, a fim que estas sejam encarnadas e reencarnadas.</w:t>
      </w:r>
    </w:p>
    <w:p w:rsidR="00FD632E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um certo período de vida, todos os seres humanos vão voltan</w:t>
      </w:r>
      <w:r w:rsidR="009A0475">
        <w:rPr>
          <w:rFonts w:ascii="Arial" w:hAnsi="Arial" w:cs="Arial"/>
          <w:sz w:val="24"/>
          <w:szCs w:val="24"/>
        </w:rPr>
        <w:t>do para Deus: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deve ser que houve aceitação, é este o nome certo, e não salvação.</w:t>
      </w:r>
    </w:p>
    <w:p w:rsidR="00FD632E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que as pessoas tiveram um bom comportamento, já serão aceitas da primeira vez para viver</w:t>
      </w:r>
      <w:r w:rsidR="009A0475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na glória do céu junto a Deus.</w:t>
      </w:r>
    </w:p>
    <w:p w:rsidR="00FD632E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não prometeu nenhum paraíso, nem para Adão, nem para ninguém.</w:t>
      </w:r>
    </w:p>
    <w:p w:rsidR="00FD632E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Adão, coitado, passou a viver e assumir a categoria de um humilde pai de família, sem nenhum conforto, cuidando de moradia, coisa</w:t>
      </w:r>
      <w:r w:rsidR="009A047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para comer e tanga para vestir.</w:t>
      </w:r>
    </w:p>
    <w:p w:rsidR="00FD632E" w:rsidRPr="005A6B1D" w:rsidRDefault="00FD63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Podem ser enganos de catequistas, quando disseram que um irmão matou o outro por causa de heranças, na casa deles só haviam panelas de barro que eles mesmos haviam feito.</w:t>
      </w:r>
    </w:p>
    <w:sectPr w:rsidR="00FD632E" w:rsidRPr="005A6B1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1D"/>
    <w:rsid w:val="005A6B1D"/>
    <w:rsid w:val="009A0475"/>
    <w:rsid w:val="00BE2A1F"/>
    <w:rsid w:val="00EA79B3"/>
    <w:rsid w:val="00FD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C447C-B494-418F-91A0-586CD1D2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2025-02-15T12:43:00Z</dcterms:created>
  <dcterms:modified xsi:type="dcterms:W3CDTF">2025-02-15T13:35:00Z</dcterms:modified>
</cp:coreProperties>
</file>